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9322" w14:textId="77777777" w:rsidR="005706EB" w:rsidRP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C26B26" wp14:editId="799581DE">
            <wp:simplePos x="0" y="0"/>
            <wp:positionH relativeFrom="column">
              <wp:posOffset>-61595</wp:posOffset>
            </wp:positionH>
            <wp:positionV relativeFrom="paragraph">
              <wp:posOffset>-223520</wp:posOffset>
            </wp:positionV>
            <wp:extent cx="1023620" cy="1115695"/>
            <wp:effectExtent l="0" t="0" r="5080" b="8255"/>
            <wp:wrapTight wrapText="bothSides">
              <wp:wrapPolygon edited="0">
                <wp:start x="0" y="0"/>
                <wp:lineTo x="0" y="21391"/>
                <wp:lineTo x="21305" y="21391"/>
                <wp:lineTo x="213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ýskov-znak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3F4FEA">
        <w:rPr>
          <w:rFonts w:ascii="Times New Roman" w:hAnsi="Times New Roman" w:cs="Times New Roman"/>
          <w:sz w:val="24"/>
          <w:szCs w:val="24"/>
        </w:rPr>
        <w:t xml:space="preserve">OBEC  HÝSKOV, Na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Břasích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206, 267 06 Hýskov</w:t>
      </w:r>
    </w:p>
    <w:p w14:paraId="00EE58AC" w14:textId="77777777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3F4FEA">
          <w:rPr>
            <w:rStyle w:val="Hypertextovodkaz"/>
            <w:rFonts w:ascii="Times New Roman" w:hAnsi="Times New Roman" w:cs="Times New Roman"/>
            <w:sz w:val="24"/>
            <w:szCs w:val="24"/>
          </w:rPr>
          <w:t>Tel:/fax</w:t>
        </w:r>
      </w:hyperlink>
      <w:r w:rsidRPr="003F4FEA">
        <w:rPr>
          <w:rFonts w:ascii="Times New Roman" w:hAnsi="Times New Roman" w:cs="Times New Roman"/>
          <w:sz w:val="24"/>
          <w:szCs w:val="24"/>
        </w:rPr>
        <w:t>. 311635179,311635125</w:t>
      </w:r>
    </w:p>
    <w:p w14:paraId="52CC5F61" w14:textId="77777777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IČ: 00233307</w:t>
      </w:r>
    </w:p>
    <w:p w14:paraId="0573DC1E" w14:textId="77777777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DIČ:CZ00233307</w:t>
      </w:r>
    </w:p>
    <w:p w14:paraId="48D01B9A" w14:textId="77777777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e-mail: </w:t>
      </w:r>
      <w:hyperlink r:id="rId7" w:history="1">
        <w:r w:rsidR="008A10E7" w:rsidRPr="002268EB">
          <w:rPr>
            <w:rStyle w:val="Hypertextovodkaz"/>
            <w:rFonts w:ascii="Times New Roman" w:hAnsi="Times New Roman" w:cs="Times New Roman"/>
            <w:sz w:val="24"/>
            <w:szCs w:val="24"/>
          </w:rPr>
          <w:t>podatelna@obechyskov.cz</w:t>
        </w:r>
      </w:hyperlink>
      <w:r w:rsidR="008A10E7">
        <w:rPr>
          <w:rFonts w:ascii="Times New Roman" w:hAnsi="Times New Roman" w:cs="Times New Roman"/>
          <w:sz w:val="24"/>
          <w:szCs w:val="24"/>
        </w:rPr>
        <w:t xml:space="preserve"> </w:t>
      </w:r>
      <w:r w:rsidR="00D7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FBF54" w14:textId="77777777" w:rsidR="003F4FEA" w:rsidRDefault="003F4FEA" w:rsidP="003F4FEA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11BF84B" w14:textId="77777777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113BF8" w14:textId="77777777" w:rsidR="00D75BF9" w:rsidRDefault="00D75BF9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369A6B" w14:textId="01C8C6FE"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HÝSKOV vyhlašuje</w:t>
      </w:r>
    </w:p>
    <w:p w14:paraId="2ACEE858" w14:textId="77777777" w:rsidR="00D75BF9" w:rsidRDefault="00D75BF9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14:paraId="5EB439E7" w14:textId="77777777" w:rsidR="00D75BF9" w:rsidRDefault="00D75BF9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14:paraId="431E4D20" w14:textId="0E86B01B" w:rsidR="003F4FEA" w:rsidRPr="003F4FEA" w:rsidRDefault="008A10E7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DOTAČNÍ </w:t>
      </w:r>
      <w:r w:rsidR="003F4FEA" w:rsidRPr="003F4FEA">
        <w:rPr>
          <w:rFonts w:ascii="Times New Roman" w:hAnsi="Times New Roman" w:cs="Times New Roman"/>
          <w:b/>
          <w:sz w:val="32"/>
          <w:szCs w:val="32"/>
        </w:rPr>
        <w:t>PROGRAM</w:t>
      </w:r>
    </w:p>
    <w:p w14:paraId="7C81A847" w14:textId="1303DA09" w:rsidR="003F4FEA" w:rsidRDefault="003F4FEA" w:rsidP="003F4FE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EA">
        <w:rPr>
          <w:rFonts w:ascii="Times New Roman" w:hAnsi="Times New Roman" w:cs="Times New Roman"/>
          <w:b/>
          <w:sz w:val="24"/>
          <w:szCs w:val="24"/>
        </w:rPr>
        <w:tab/>
      </w:r>
      <w:r w:rsidRPr="003F4FEA">
        <w:rPr>
          <w:rFonts w:ascii="Times New Roman" w:hAnsi="Times New Roman" w:cs="Times New Roman"/>
          <w:b/>
          <w:sz w:val="28"/>
          <w:szCs w:val="28"/>
        </w:rPr>
        <w:t>pro poskytování dotací neziskovým organizacím a spolkům z rozpočtu obce Hýskov</w:t>
      </w:r>
      <w:r w:rsidR="008A10E7">
        <w:rPr>
          <w:rFonts w:ascii="Times New Roman" w:hAnsi="Times New Roman" w:cs="Times New Roman"/>
          <w:b/>
          <w:sz w:val="28"/>
          <w:szCs w:val="28"/>
        </w:rPr>
        <w:t xml:space="preserve"> v roce 202</w:t>
      </w:r>
      <w:r w:rsidR="006273D1">
        <w:rPr>
          <w:rFonts w:ascii="Times New Roman" w:hAnsi="Times New Roman" w:cs="Times New Roman"/>
          <w:b/>
          <w:sz w:val="28"/>
          <w:szCs w:val="28"/>
        </w:rPr>
        <w:t>1</w:t>
      </w:r>
      <w:r w:rsidR="008A10E7">
        <w:rPr>
          <w:rFonts w:ascii="Times New Roman" w:hAnsi="Times New Roman" w:cs="Times New Roman"/>
          <w:b/>
          <w:sz w:val="28"/>
          <w:szCs w:val="28"/>
        </w:rPr>
        <w:t xml:space="preserve"> na sportovní, kulturní a sociální činnost</w:t>
      </w:r>
    </w:p>
    <w:p w14:paraId="15219BF7" w14:textId="77777777" w:rsidR="003F4FEA" w:rsidRPr="003F4FEA" w:rsidRDefault="003F4FEA" w:rsidP="003F4FE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9030F" w14:textId="77777777" w:rsidR="003F4FEA" w:rsidRPr="006D6AD6" w:rsidRDefault="003F4FEA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Účel poskytnutí dotace</w:t>
      </w:r>
    </w:p>
    <w:p w14:paraId="68A7365B" w14:textId="77777777" w:rsidR="009A0F5D" w:rsidRDefault="009A0F5D" w:rsidP="009A0F5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1DD2E14" w14:textId="77777777" w:rsidR="003F4FEA" w:rsidRDefault="003F4FEA" w:rsidP="009A0F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Program pro poskytnutí</w:t>
      </w:r>
      <w:r w:rsidR="009A0F5D">
        <w:rPr>
          <w:rFonts w:ascii="Times New Roman" w:hAnsi="Times New Roman" w:cs="Times New Roman"/>
          <w:sz w:val="24"/>
          <w:szCs w:val="24"/>
        </w:rPr>
        <w:t xml:space="preserve"> dotací neziskovým organizacím, klubům, spolkům a sdružením </w:t>
      </w:r>
      <w:r w:rsidRPr="003F4FEA">
        <w:rPr>
          <w:rFonts w:ascii="Times New Roman" w:hAnsi="Times New Roman" w:cs="Times New Roman"/>
          <w:sz w:val="24"/>
          <w:szCs w:val="24"/>
        </w:rPr>
        <w:t>z rozpočtu obce Hýs</w:t>
      </w:r>
      <w:r w:rsidR="009A0F5D">
        <w:rPr>
          <w:rFonts w:ascii="Times New Roman" w:hAnsi="Times New Roman" w:cs="Times New Roman"/>
          <w:sz w:val="24"/>
          <w:szCs w:val="24"/>
        </w:rPr>
        <w:t>kov vychází z ustanovení zákona č.</w:t>
      </w:r>
      <w:r w:rsidRPr="003F4FEA">
        <w:rPr>
          <w:rFonts w:ascii="Times New Roman" w:hAnsi="Times New Roman" w:cs="Times New Roman"/>
          <w:sz w:val="24"/>
          <w:szCs w:val="24"/>
        </w:rPr>
        <w:t xml:space="preserve"> 128/2000 Sb., o obcích </w:t>
      </w:r>
      <w:r>
        <w:rPr>
          <w:rFonts w:ascii="Times New Roman" w:hAnsi="Times New Roman" w:cs="Times New Roman"/>
          <w:sz w:val="24"/>
          <w:szCs w:val="24"/>
        </w:rPr>
        <w:t>a zákona</w:t>
      </w:r>
      <w:r w:rsidR="009A0F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7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č. 250/2000</w:t>
      </w:r>
      <w:r w:rsidR="00F36D93">
        <w:rPr>
          <w:rFonts w:ascii="Times New Roman" w:hAnsi="Times New Roman" w:cs="Times New Roman"/>
          <w:sz w:val="24"/>
          <w:szCs w:val="24"/>
        </w:rPr>
        <w:t>Sb.</w:t>
      </w:r>
      <w:r>
        <w:rPr>
          <w:rFonts w:ascii="Times New Roman" w:hAnsi="Times New Roman" w:cs="Times New Roman"/>
          <w:sz w:val="24"/>
          <w:szCs w:val="24"/>
        </w:rPr>
        <w:t>, o roz</w:t>
      </w:r>
      <w:r w:rsidRPr="003F4FEA">
        <w:rPr>
          <w:rFonts w:ascii="Times New Roman" w:hAnsi="Times New Roman" w:cs="Times New Roman"/>
          <w:sz w:val="24"/>
          <w:szCs w:val="24"/>
        </w:rPr>
        <w:t>počtových pravidle</w:t>
      </w:r>
      <w:r>
        <w:rPr>
          <w:rFonts w:ascii="Times New Roman" w:hAnsi="Times New Roman" w:cs="Times New Roman"/>
          <w:sz w:val="24"/>
          <w:szCs w:val="24"/>
        </w:rPr>
        <w:t>ch územních rozpočtů, oba ve zně</w:t>
      </w:r>
      <w:r w:rsidRPr="003F4FEA">
        <w:rPr>
          <w:rFonts w:ascii="Times New Roman" w:hAnsi="Times New Roman" w:cs="Times New Roman"/>
          <w:sz w:val="24"/>
          <w:szCs w:val="24"/>
        </w:rPr>
        <w:t>ní pozdějších předpisů</w:t>
      </w:r>
    </w:p>
    <w:p w14:paraId="4D3D9A1E" w14:textId="77777777" w:rsidR="003F4FEA" w:rsidRDefault="003F4FEA" w:rsidP="003F4FE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4E5D9E" w14:textId="77777777" w:rsidR="003F4FEA" w:rsidRPr="006D6AD6" w:rsidRDefault="006D6AD6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Důvody</w:t>
      </w:r>
      <w:r w:rsidR="003F4FEA" w:rsidRPr="006D6AD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podpory a vymezení účelu dotace</w:t>
      </w:r>
    </w:p>
    <w:p w14:paraId="0C6A65BF" w14:textId="77777777"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E00B7" w14:textId="06D1F211" w:rsidR="003F4FEA" w:rsidRDefault="006D6AD6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dotačního programu je podpora subjektů realizujících </w:t>
      </w:r>
      <w:r w:rsidR="00317F16">
        <w:rPr>
          <w:rFonts w:ascii="Times New Roman" w:hAnsi="Times New Roman" w:cs="Times New Roman"/>
          <w:sz w:val="24"/>
          <w:szCs w:val="24"/>
        </w:rPr>
        <w:t>sportovní</w:t>
      </w:r>
      <w:r w:rsidR="00AA08C1">
        <w:rPr>
          <w:rFonts w:ascii="Times New Roman" w:hAnsi="Times New Roman" w:cs="Times New Roman"/>
          <w:sz w:val="24"/>
          <w:szCs w:val="24"/>
        </w:rPr>
        <w:t xml:space="preserve">, </w:t>
      </w:r>
      <w:r w:rsidR="009A0F5D">
        <w:rPr>
          <w:rFonts w:ascii="Times New Roman" w:hAnsi="Times New Roman" w:cs="Times New Roman"/>
          <w:sz w:val="24"/>
          <w:szCs w:val="24"/>
        </w:rPr>
        <w:t xml:space="preserve">kulturní aktivity           </w:t>
      </w:r>
      <w:r w:rsidR="00E057E5">
        <w:rPr>
          <w:rFonts w:ascii="Times New Roman" w:hAnsi="Times New Roman" w:cs="Times New Roman"/>
          <w:sz w:val="24"/>
          <w:szCs w:val="24"/>
        </w:rPr>
        <w:t xml:space="preserve">       </w:t>
      </w:r>
      <w:r w:rsidR="009A0F5D">
        <w:rPr>
          <w:rFonts w:ascii="Times New Roman" w:hAnsi="Times New Roman" w:cs="Times New Roman"/>
          <w:sz w:val="24"/>
          <w:szCs w:val="24"/>
        </w:rPr>
        <w:t xml:space="preserve"> a sociální činnost. C</w:t>
      </w:r>
      <w:r>
        <w:rPr>
          <w:rFonts w:ascii="Times New Roman" w:hAnsi="Times New Roman" w:cs="Times New Roman"/>
          <w:sz w:val="24"/>
          <w:szCs w:val="24"/>
        </w:rPr>
        <w:t xml:space="preserve">ílem </w:t>
      </w:r>
      <w:r w:rsidR="009A0F5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zkvalitnění kulturního vyžití občanů a návštěvníků obce, zlepšení nabídky volnočasových kulturních </w:t>
      </w:r>
      <w:r w:rsidR="009A0F5D">
        <w:rPr>
          <w:rFonts w:ascii="Times New Roman" w:hAnsi="Times New Roman" w:cs="Times New Roman"/>
          <w:sz w:val="24"/>
          <w:szCs w:val="24"/>
        </w:rPr>
        <w:t xml:space="preserve">a sportovních </w:t>
      </w:r>
      <w:r>
        <w:rPr>
          <w:rFonts w:ascii="Times New Roman" w:hAnsi="Times New Roman" w:cs="Times New Roman"/>
          <w:sz w:val="24"/>
          <w:szCs w:val="24"/>
        </w:rPr>
        <w:t xml:space="preserve">aktivit pro děti a mládež, rozvoje cestovního ruchu, reprezentace a propagace obce. </w:t>
      </w:r>
      <w:r w:rsidR="003F4FEA" w:rsidRPr="00CA1D20">
        <w:rPr>
          <w:rFonts w:ascii="Times New Roman" w:hAnsi="Times New Roman" w:cs="Times New Roman"/>
          <w:sz w:val="24"/>
          <w:szCs w:val="24"/>
        </w:rPr>
        <w:t>Udržet aktivity v oblasti práce s </w:t>
      </w:r>
      <w:r w:rsidR="00CA1D20">
        <w:rPr>
          <w:rFonts w:ascii="Times New Roman" w:hAnsi="Times New Roman" w:cs="Times New Roman"/>
          <w:sz w:val="24"/>
          <w:szCs w:val="24"/>
        </w:rPr>
        <w:t>mládeží</w:t>
      </w:r>
      <w:r w:rsidR="00CA1D20" w:rsidRPr="00CA1D20">
        <w:rPr>
          <w:rFonts w:ascii="Times New Roman" w:hAnsi="Times New Roman" w:cs="Times New Roman"/>
          <w:sz w:val="24"/>
          <w:szCs w:val="24"/>
        </w:rPr>
        <w:t>,</w:t>
      </w:r>
      <w:r w:rsidR="009A0F5D">
        <w:rPr>
          <w:rFonts w:ascii="Times New Roman" w:hAnsi="Times New Roman" w:cs="Times New Roman"/>
          <w:sz w:val="24"/>
          <w:szCs w:val="24"/>
        </w:rPr>
        <w:t xml:space="preserve"> spolkové činnosti, </w:t>
      </w:r>
      <w:r w:rsidR="003F4FEA" w:rsidRPr="00CA1D20">
        <w:rPr>
          <w:rFonts w:ascii="Times New Roman" w:hAnsi="Times New Roman" w:cs="Times New Roman"/>
          <w:sz w:val="24"/>
          <w:szCs w:val="24"/>
        </w:rPr>
        <w:t xml:space="preserve">zkvalitnění činnosti v oblasti </w:t>
      </w:r>
      <w:r w:rsidR="00CA1D20" w:rsidRPr="00CA1D20">
        <w:rPr>
          <w:rFonts w:ascii="Times New Roman" w:hAnsi="Times New Roman" w:cs="Times New Roman"/>
          <w:sz w:val="24"/>
          <w:szCs w:val="24"/>
        </w:rPr>
        <w:t xml:space="preserve">všech odvětví </w:t>
      </w:r>
      <w:r w:rsidR="003F4FEA" w:rsidRPr="00CA1D20">
        <w:rPr>
          <w:rFonts w:ascii="Times New Roman" w:hAnsi="Times New Roman" w:cs="Times New Roman"/>
          <w:sz w:val="24"/>
          <w:szCs w:val="24"/>
        </w:rPr>
        <w:t>sportu</w:t>
      </w:r>
      <w:r w:rsidR="00CA1D20" w:rsidRPr="00CA1D20">
        <w:rPr>
          <w:rFonts w:ascii="Times New Roman" w:hAnsi="Times New Roman" w:cs="Times New Roman"/>
          <w:sz w:val="24"/>
          <w:szCs w:val="24"/>
        </w:rPr>
        <w:t>, kultury, myslivosti, rozvíjení lidových tr</w:t>
      </w:r>
      <w:r w:rsidR="00CA1D20">
        <w:rPr>
          <w:rFonts w:ascii="Times New Roman" w:hAnsi="Times New Roman" w:cs="Times New Roman"/>
          <w:sz w:val="24"/>
          <w:szCs w:val="24"/>
        </w:rPr>
        <w:t>ad</w:t>
      </w:r>
      <w:r w:rsidR="00CA1D20" w:rsidRPr="00CA1D20">
        <w:rPr>
          <w:rFonts w:ascii="Times New Roman" w:hAnsi="Times New Roman" w:cs="Times New Roman"/>
          <w:sz w:val="24"/>
          <w:szCs w:val="24"/>
        </w:rPr>
        <w:t xml:space="preserve">ic </w:t>
      </w:r>
      <w:r w:rsidR="009A0F5D">
        <w:rPr>
          <w:rFonts w:ascii="Times New Roman" w:hAnsi="Times New Roman" w:cs="Times New Roman"/>
          <w:sz w:val="24"/>
          <w:szCs w:val="24"/>
        </w:rPr>
        <w:t xml:space="preserve"> </w:t>
      </w:r>
      <w:r w:rsidR="006273D1">
        <w:rPr>
          <w:rFonts w:ascii="Times New Roman" w:hAnsi="Times New Roman" w:cs="Times New Roman"/>
          <w:sz w:val="24"/>
          <w:szCs w:val="24"/>
        </w:rPr>
        <w:t xml:space="preserve">  </w:t>
      </w:r>
      <w:r w:rsidR="00CA1D20" w:rsidRPr="00CA1D20">
        <w:rPr>
          <w:rFonts w:ascii="Times New Roman" w:hAnsi="Times New Roman" w:cs="Times New Roman"/>
          <w:sz w:val="24"/>
          <w:szCs w:val="24"/>
        </w:rPr>
        <w:t>a společenského života v obci.</w:t>
      </w:r>
      <w:r w:rsidR="009A0F5D">
        <w:rPr>
          <w:rFonts w:ascii="Times New Roman" w:hAnsi="Times New Roman" w:cs="Times New Roman"/>
          <w:sz w:val="24"/>
          <w:szCs w:val="24"/>
        </w:rPr>
        <w:t xml:space="preserve"> Zkvalitnění sociálních potřeb a služeb potřebným občanům.</w:t>
      </w:r>
    </w:p>
    <w:p w14:paraId="41FE4C64" w14:textId="77777777" w:rsidR="00CA1D20" w:rsidRDefault="00CA1D20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C55EFC" w14:textId="77777777" w:rsidR="00CA1D20" w:rsidRPr="006D6AD6" w:rsidRDefault="00CA1D20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Předpokládaný objem vyčleněných finančních prostředků</w:t>
      </w:r>
    </w:p>
    <w:p w14:paraId="55D9CE66" w14:textId="77777777"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00BA1" w14:textId="4E6D611C" w:rsidR="00CA1D20" w:rsidRDefault="00CA1D20" w:rsidP="00CA1D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rozpočtu obce bude zastupitelstvem obce vyčleněna příslušná výše finančních prostředků pro</w:t>
      </w:r>
      <w:r w:rsidR="001943DC">
        <w:rPr>
          <w:rFonts w:ascii="Times New Roman" w:hAnsi="Times New Roman" w:cs="Times New Roman"/>
          <w:sz w:val="24"/>
          <w:szCs w:val="24"/>
        </w:rPr>
        <w:t xml:space="preserve"> </w:t>
      </w:r>
      <w:r w:rsidR="006273D1">
        <w:rPr>
          <w:rFonts w:ascii="Times New Roman" w:hAnsi="Times New Roman" w:cs="Times New Roman"/>
          <w:sz w:val="24"/>
          <w:szCs w:val="24"/>
        </w:rPr>
        <w:t>příslušný</w:t>
      </w:r>
      <w:r>
        <w:rPr>
          <w:rFonts w:ascii="Times New Roman" w:hAnsi="Times New Roman" w:cs="Times New Roman"/>
          <w:sz w:val="24"/>
          <w:szCs w:val="24"/>
        </w:rPr>
        <w:t xml:space="preserve"> kalendářní rok. Tato výše bude vycházet z možnosti uvolnit příslušné finanční prostředky z rozpočtu daného roku tak, aby nebyl ovlivněn bezproblémový chod obce.</w:t>
      </w:r>
    </w:p>
    <w:p w14:paraId="0B5ADA89" w14:textId="77777777" w:rsidR="00490779" w:rsidRPr="006D6AD6" w:rsidRDefault="00490779" w:rsidP="00CA1D20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7E7257" w14:textId="77777777" w:rsidR="00490779" w:rsidRDefault="00490779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Maximální výše dotace</w:t>
      </w:r>
    </w:p>
    <w:p w14:paraId="08F552C5" w14:textId="77777777" w:rsidR="00793FE0" w:rsidRPr="006D6AD6" w:rsidRDefault="00793FE0" w:rsidP="00793FE0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4F6E7" w14:textId="77777777" w:rsidR="00490779" w:rsidRPr="00490779" w:rsidRDefault="00490779" w:rsidP="009A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Výše dotace v jednotlivém případě může činit </w:t>
      </w:r>
      <w:r w:rsidR="004C2406">
        <w:rPr>
          <w:rFonts w:ascii="Times New Roman" w:hAnsi="Times New Roman" w:cs="Times New Roman"/>
          <w:sz w:val="24"/>
          <w:szCs w:val="24"/>
        </w:rPr>
        <w:t xml:space="preserve">až 100 </w:t>
      </w:r>
      <w:r w:rsidRPr="00490779">
        <w:rPr>
          <w:rFonts w:ascii="Times New Roman" w:hAnsi="Times New Roman" w:cs="Times New Roman"/>
          <w:sz w:val="24"/>
          <w:szCs w:val="24"/>
        </w:rPr>
        <w:t xml:space="preserve">% z celkových uznatelných nákladů na projekt, které doloží žadatel na základě finančního odhadu celkového rozpočtu projektu. </w:t>
      </w:r>
      <w:r w:rsidR="009A0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0E39F" w14:textId="77777777" w:rsidR="00CA1D20" w:rsidRPr="00CA1D20" w:rsidRDefault="00CA1D20" w:rsidP="00CA1D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90D39" w14:textId="77777777" w:rsidR="00CA1D20" w:rsidRDefault="00CA1D20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Okruh způsobilých žadatelů</w:t>
      </w:r>
    </w:p>
    <w:p w14:paraId="109D21F8" w14:textId="77777777" w:rsidR="00793FE0" w:rsidRPr="006D6AD6" w:rsidRDefault="00793FE0" w:rsidP="00793FE0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CEDE6" w14:textId="77777777"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Žadatelem může být právnická nebo fyzická osoba, která má sídlo nebo trvalý pobyt na území obce Hýskov nebo</w:t>
      </w:r>
      <w:r w:rsidR="009A0F5D">
        <w:rPr>
          <w:rFonts w:ascii="Times New Roman" w:hAnsi="Times New Roman" w:cs="Times New Roman"/>
          <w:sz w:val="24"/>
          <w:szCs w:val="24"/>
        </w:rPr>
        <w:t xml:space="preserve"> zajišťuje na území obce Hýskov</w:t>
      </w:r>
      <w:r w:rsidRPr="006D6AD6">
        <w:rPr>
          <w:rFonts w:ascii="Times New Roman" w:hAnsi="Times New Roman" w:cs="Times New Roman"/>
          <w:sz w:val="24"/>
          <w:szCs w:val="24"/>
        </w:rPr>
        <w:t xml:space="preserve"> kulturní </w:t>
      </w:r>
      <w:r w:rsidR="009A0F5D">
        <w:rPr>
          <w:rFonts w:ascii="Times New Roman" w:hAnsi="Times New Roman" w:cs="Times New Roman"/>
          <w:sz w:val="24"/>
          <w:szCs w:val="24"/>
        </w:rPr>
        <w:t>a sportovní aktivity nebo sociální služby.</w:t>
      </w:r>
    </w:p>
    <w:p w14:paraId="11AF8359" w14:textId="77777777"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b/>
          <w:sz w:val="24"/>
          <w:szCs w:val="24"/>
        </w:rPr>
        <w:t>Dotace nemůže být poskytnuta:</w:t>
      </w:r>
    </w:p>
    <w:p w14:paraId="154EAB4D" w14:textId="77777777" w:rsidR="006D6AD6" w:rsidRPr="006D6AD6" w:rsidRDefault="006D6AD6" w:rsidP="006D6AD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a) osobám, které mají splatný dluh či jiné nesplněné závazky vůči obci Hýskov,</w:t>
      </w:r>
    </w:p>
    <w:p w14:paraId="060E64C5" w14:textId="77777777" w:rsidR="006D6AD6" w:rsidRPr="006D6AD6" w:rsidRDefault="006D6AD6" w:rsidP="002B4003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lastRenderedPageBreak/>
        <w:t>b) osobám, které jsou v likvidaci nebo jsou dlužníky</w:t>
      </w:r>
      <w:r>
        <w:rPr>
          <w:rFonts w:ascii="Times New Roman" w:hAnsi="Times New Roman" w:cs="Times New Roman"/>
          <w:sz w:val="24"/>
          <w:szCs w:val="24"/>
        </w:rPr>
        <w:t xml:space="preserve"> v úpadku ve smyslu </w:t>
      </w:r>
      <w:r w:rsidRPr="006D6AD6">
        <w:rPr>
          <w:rFonts w:ascii="Times New Roman" w:hAnsi="Times New Roman" w:cs="Times New Roman"/>
          <w:sz w:val="24"/>
          <w:szCs w:val="24"/>
        </w:rPr>
        <w:t>insolvenčního zákona nebo na jejichž majetek byla prohlášena exekuce,</w:t>
      </w:r>
    </w:p>
    <w:p w14:paraId="713C8B17" w14:textId="77777777" w:rsidR="006D6AD6" w:rsidRPr="006D6AD6" w:rsidRDefault="006D6AD6" w:rsidP="002B4003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c) osobám, které jsou v prodlení</w:t>
      </w:r>
      <w:r w:rsidR="000851C1">
        <w:rPr>
          <w:rFonts w:ascii="Times New Roman" w:hAnsi="Times New Roman" w:cs="Times New Roman"/>
          <w:sz w:val="24"/>
          <w:szCs w:val="24"/>
        </w:rPr>
        <w:t xml:space="preserve"> s předložením vyúčtování obcí</w:t>
      </w:r>
      <w:r w:rsidRPr="006D6AD6">
        <w:rPr>
          <w:rFonts w:ascii="Times New Roman" w:hAnsi="Times New Roman" w:cs="Times New Roman"/>
          <w:sz w:val="24"/>
          <w:szCs w:val="24"/>
        </w:rPr>
        <w:t xml:space="preserve"> dříve poskytnuté dotace,</w:t>
      </w:r>
    </w:p>
    <w:p w14:paraId="3AB0F408" w14:textId="77777777" w:rsidR="006D6AD6" w:rsidRDefault="006D6AD6" w:rsidP="002B40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d) politickým stranám a hnutím.</w:t>
      </w:r>
    </w:p>
    <w:p w14:paraId="318EA85B" w14:textId="77777777"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 xml:space="preserve"> 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6F8B" w14:textId="77777777"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D0215" w14:textId="77777777" w:rsidR="006D6AD6" w:rsidRDefault="006D6AD6" w:rsidP="009A0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Lhůta pro podání žádosti</w:t>
      </w:r>
    </w:p>
    <w:p w14:paraId="7815D09E" w14:textId="77777777" w:rsidR="00793FE0" w:rsidRPr="006D6AD6" w:rsidRDefault="00793FE0" w:rsidP="00793F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F13A4D" w14:textId="3236F24D" w:rsidR="004B6D69" w:rsidRPr="00793FE0" w:rsidRDefault="006D6AD6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bCs/>
          <w:sz w:val="24"/>
          <w:szCs w:val="24"/>
        </w:rPr>
        <w:t>Žádost o dotaci se předkládá v tištěné podobě</w:t>
      </w:r>
      <w:r w:rsidR="00627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sz w:val="24"/>
          <w:szCs w:val="24"/>
        </w:rPr>
        <w:t xml:space="preserve">na stanoveném formuláři, který je uveden </w:t>
      </w:r>
      <w:r w:rsidR="009A0F5D">
        <w:rPr>
          <w:rFonts w:ascii="Times New Roman" w:hAnsi="Times New Roman" w:cs="Times New Roman"/>
          <w:sz w:val="24"/>
          <w:szCs w:val="24"/>
        </w:rPr>
        <w:t xml:space="preserve">      </w:t>
      </w:r>
      <w:r w:rsidR="00F73B15">
        <w:rPr>
          <w:rFonts w:ascii="Times New Roman" w:hAnsi="Times New Roman" w:cs="Times New Roman"/>
          <w:sz w:val="24"/>
          <w:szCs w:val="24"/>
        </w:rPr>
        <w:t xml:space="preserve">    </w:t>
      </w:r>
      <w:r w:rsidRPr="006D6AD6">
        <w:rPr>
          <w:rFonts w:ascii="Times New Roman" w:hAnsi="Times New Roman" w:cs="Times New Roman"/>
          <w:sz w:val="24"/>
          <w:szCs w:val="24"/>
        </w:rPr>
        <w:t>v příloze č. 1. Formulář žádosti o dotaci bude v tištěné p</w:t>
      </w:r>
      <w:r w:rsidR="009A0F5D">
        <w:rPr>
          <w:rFonts w:ascii="Times New Roman" w:hAnsi="Times New Roman" w:cs="Times New Roman"/>
          <w:sz w:val="24"/>
          <w:szCs w:val="24"/>
        </w:rPr>
        <w:t xml:space="preserve">odobě k dispozici na OÚ Hýskov </w:t>
      </w:r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73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7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27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73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a na webových stránkách obce HÝSKOV: www.obechyskov.cz </w:t>
      </w:r>
      <w:r w:rsidRPr="006D6AD6">
        <w:rPr>
          <w:rFonts w:ascii="Times New Roman" w:hAnsi="Times New Roman" w:cs="Times New Roman"/>
          <w:sz w:val="24"/>
          <w:szCs w:val="24"/>
        </w:rPr>
        <w:t>v záložce Dotace.</w:t>
      </w:r>
      <w:r w:rsidR="004B6D69">
        <w:rPr>
          <w:rFonts w:ascii="Times New Roman" w:hAnsi="Times New Roman" w:cs="Times New Roman"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sz w:val="24"/>
          <w:szCs w:val="24"/>
        </w:rPr>
        <w:t xml:space="preserve">Žádosti v tištěné podobě se všemi požadovanými náležitostmi a přílohami </w:t>
      </w:r>
      <w:r w:rsidR="00793FE0">
        <w:rPr>
          <w:rFonts w:ascii="Times New Roman" w:hAnsi="Times New Roman" w:cs="Times New Roman"/>
          <w:sz w:val="24"/>
          <w:szCs w:val="24"/>
        </w:rPr>
        <w:t xml:space="preserve">je možné podávat </w:t>
      </w:r>
      <w:r w:rsidR="006273D1">
        <w:rPr>
          <w:rFonts w:ascii="Times New Roman" w:hAnsi="Times New Roman" w:cs="Times New Roman"/>
          <w:sz w:val="24"/>
          <w:szCs w:val="24"/>
        </w:rPr>
        <w:t xml:space="preserve">        </w:t>
      </w:r>
      <w:r w:rsidR="00793FE0">
        <w:rPr>
          <w:rFonts w:ascii="Times New Roman" w:hAnsi="Times New Roman" w:cs="Times New Roman"/>
          <w:sz w:val="24"/>
          <w:szCs w:val="24"/>
        </w:rPr>
        <w:t xml:space="preserve">v </w:t>
      </w:r>
      <w:r w:rsidRPr="006D6AD6">
        <w:rPr>
          <w:rFonts w:ascii="Times New Roman" w:hAnsi="Times New Roman" w:cs="Times New Roman"/>
          <w:sz w:val="24"/>
          <w:szCs w:val="24"/>
        </w:rPr>
        <w:t xml:space="preserve">podatelně OÚ Hýskov, Na </w:t>
      </w:r>
      <w:proofErr w:type="spellStart"/>
      <w:r w:rsidRPr="006D6AD6">
        <w:rPr>
          <w:rFonts w:ascii="Times New Roman" w:hAnsi="Times New Roman" w:cs="Times New Roman"/>
          <w:sz w:val="24"/>
          <w:szCs w:val="24"/>
        </w:rPr>
        <w:t>Břasích</w:t>
      </w:r>
      <w:proofErr w:type="spellEnd"/>
      <w:r w:rsidRPr="006D6AD6">
        <w:rPr>
          <w:rFonts w:ascii="Times New Roman" w:hAnsi="Times New Roman" w:cs="Times New Roman"/>
          <w:sz w:val="24"/>
          <w:szCs w:val="24"/>
        </w:rPr>
        <w:t xml:space="preserve"> 206, 267 06 Hýskov</w:t>
      </w:r>
      <w:r w:rsidR="002A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6273D1">
        <w:rPr>
          <w:rFonts w:ascii="Times New Roman" w:hAnsi="Times New Roman" w:cs="Times New Roman"/>
          <w:b/>
          <w:sz w:val="24"/>
          <w:szCs w:val="24"/>
        </w:rPr>
        <w:t>30. 5</w:t>
      </w:r>
      <w:r w:rsidR="00F73B15">
        <w:rPr>
          <w:rFonts w:ascii="Times New Roman" w:hAnsi="Times New Roman" w:cs="Times New Roman"/>
          <w:b/>
          <w:sz w:val="24"/>
          <w:szCs w:val="24"/>
        </w:rPr>
        <w:t>.</w:t>
      </w:r>
      <w:r w:rsidR="000D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sz w:val="24"/>
          <w:szCs w:val="24"/>
        </w:rPr>
        <w:t>202</w:t>
      </w:r>
      <w:r w:rsidR="006273D1">
        <w:rPr>
          <w:rFonts w:ascii="Times New Roman" w:hAnsi="Times New Roman" w:cs="Times New Roman"/>
          <w:b/>
          <w:sz w:val="24"/>
          <w:szCs w:val="24"/>
        </w:rPr>
        <w:t>1</w:t>
      </w:r>
      <w:r w:rsidR="00317F16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6273D1">
        <w:rPr>
          <w:rFonts w:ascii="Times New Roman" w:hAnsi="Times New Roman" w:cs="Times New Roman"/>
          <w:b/>
          <w:sz w:val="24"/>
          <w:szCs w:val="24"/>
        </w:rPr>
        <w:t>7</w:t>
      </w:r>
      <w:r w:rsidR="000C1326">
        <w:rPr>
          <w:rFonts w:ascii="Times New Roman" w:hAnsi="Times New Roman" w:cs="Times New Roman"/>
          <w:b/>
          <w:sz w:val="24"/>
          <w:szCs w:val="24"/>
        </w:rPr>
        <w:t>:00 hodin</w:t>
      </w:r>
      <w:r w:rsidRPr="00793FE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D6F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3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3FE0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Žádosti musí být označeny podacím razítkem podatelny OÚ Hýskov</w:t>
      </w:r>
      <w:r w:rsidR="004B6D69" w:rsidRPr="00793FE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C569461" w14:textId="77777777" w:rsidR="004B6D69" w:rsidRPr="00793FE0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87498C" w14:textId="77777777" w:rsidR="004B6D69" w:rsidRPr="004B6D69" w:rsidRDefault="004B6D69" w:rsidP="00793F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D69">
        <w:rPr>
          <w:rFonts w:ascii="Times New Roman" w:hAnsi="Times New Roman" w:cs="Times New Roman"/>
          <w:b/>
          <w:sz w:val="24"/>
          <w:szCs w:val="24"/>
          <w:u w:val="single"/>
        </w:rPr>
        <w:t>Kritéria pro hodnocení žádosti</w:t>
      </w:r>
    </w:p>
    <w:p w14:paraId="011D4087" w14:textId="77777777"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12527" w14:textId="3C3452DB"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 xml:space="preserve">Žádost je nejdříve posuzována po stránce formální a věcné, tj. zda je žádost úplná a v souladu </w:t>
      </w:r>
      <w:r w:rsidR="006273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D69">
        <w:rPr>
          <w:rFonts w:ascii="Times New Roman" w:hAnsi="Times New Roman" w:cs="Times New Roman"/>
          <w:sz w:val="24"/>
          <w:szCs w:val="24"/>
        </w:rPr>
        <w:t xml:space="preserve">s požadovanými náležitostmi, zda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B6D69">
        <w:rPr>
          <w:rFonts w:ascii="Times New Roman" w:hAnsi="Times New Roman" w:cs="Times New Roman"/>
          <w:sz w:val="24"/>
          <w:szCs w:val="24"/>
        </w:rPr>
        <w:t>předložená žádost</w:t>
      </w:r>
      <w:r>
        <w:rPr>
          <w:rFonts w:ascii="Times New Roman" w:hAnsi="Times New Roman" w:cs="Times New Roman"/>
          <w:sz w:val="24"/>
          <w:szCs w:val="24"/>
        </w:rPr>
        <w:t xml:space="preserve"> předložena na předepsaném formuláři </w:t>
      </w:r>
      <w:r w:rsidR="00793FE0">
        <w:rPr>
          <w:rFonts w:ascii="Times New Roman" w:hAnsi="Times New Roman" w:cs="Times New Roman"/>
          <w:sz w:val="24"/>
          <w:szCs w:val="24"/>
        </w:rPr>
        <w:t xml:space="preserve">   </w:t>
      </w:r>
      <w:r w:rsidR="006273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 žadatel vyhovuje</w:t>
      </w:r>
      <w:r w:rsidRPr="004B6D69">
        <w:rPr>
          <w:rFonts w:ascii="Times New Roman" w:hAnsi="Times New Roman" w:cs="Times New Roman"/>
          <w:sz w:val="24"/>
          <w:szCs w:val="24"/>
        </w:rPr>
        <w:t xml:space="preserve"> podmínkám dotačního programu. Toto posuzování provede Rada Obce Hýskov. V případě zjištění formálních nedostatků vyzve žadatele k jejich odstranění. Dotčení žadatelé mohou odstranit zjištěné nedostatky do 3 pracovních dnů od </w:t>
      </w:r>
      <w:r w:rsidR="00793FE0">
        <w:rPr>
          <w:rFonts w:ascii="Times New Roman" w:hAnsi="Times New Roman" w:cs="Times New Roman"/>
          <w:sz w:val="24"/>
          <w:szCs w:val="24"/>
        </w:rPr>
        <w:t>doručené výzvy</w:t>
      </w:r>
      <w:r w:rsidRPr="004B6D69">
        <w:rPr>
          <w:rFonts w:ascii="Times New Roman" w:hAnsi="Times New Roman" w:cs="Times New Roman"/>
          <w:sz w:val="24"/>
          <w:szCs w:val="24"/>
        </w:rPr>
        <w:t>.</w:t>
      </w:r>
    </w:p>
    <w:p w14:paraId="103B2629" w14:textId="77777777" w:rsidR="004B6D69" w:rsidRP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>V případě, že nedostatky žádosti nebudou v této lhůtě odstraněny, žádost bude z posouzení vyřazena.</w:t>
      </w:r>
    </w:p>
    <w:p w14:paraId="48339B6E" w14:textId="77777777"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 xml:space="preserve"> Rada obce provede hodnocení žádostí podle těchto hodnotících kritérií:</w:t>
      </w:r>
    </w:p>
    <w:p w14:paraId="7EDEAF10" w14:textId="77777777" w:rsidR="004B6D69" w:rsidRPr="00793FE0" w:rsidRDefault="00793FE0" w:rsidP="00793F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Potřebnost projektu, resp. podporované činnosti, činnost pro obec, naléhavost projektu</w:t>
      </w:r>
    </w:p>
    <w:p w14:paraId="3FEEEC6D" w14:textId="77777777" w:rsidR="004B6D69" w:rsidRDefault="004B6D69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zpracování</w:t>
      </w:r>
      <w:r w:rsidR="00831395">
        <w:rPr>
          <w:rFonts w:ascii="Times New Roman" w:hAnsi="Times New Roman" w:cs="Times New Roman"/>
          <w:sz w:val="24"/>
          <w:szCs w:val="24"/>
        </w:rPr>
        <w:t xml:space="preserve"> projektu včetně harmonogramu (</w:t>
      </w:r>
      <w:r>
        <w:rPr>
          <w:rFonts w:ascii="Times New Roman" w:hAnsi="Times New Roman" w:cs="Times New Roman"/>
          <w:sz w:val="24"/>
          <w:szCs w:val="24"/>
        </w:rPr>
        <w:t xml:space="preserve">charakteristika projektu, cíl projektu, přehledné zpracování postupu realizace </w:t>
      </w:r>
      <w:r w:rsidR="002B4003">
        <w:rPr>
          <w:rFonts w:ascii="Times New Roman" w:hAnsi="Times New Roman" w:cs="Times New Roman"/>
          <w:sz w:val="24"/>
          <w:szCs w:val="24"/>
        </w:rPr>
        <w:t>apod.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F0F5ED" w14:textId="77777777" w:rsidR="00810B36" w:rsidRDefault="00810B36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rozpočet projektu (účelnost a hospodárnost plánovaného projektu, přiměřenost rozpočtu vzhledem k obsahu projektu)</w:t>
      </w:r>
    </w:p>
    <w:p w14:paraId="76176740" w14:textId="77777777" w:rsidR="00810B36" w:rsidRDefault="00810B36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dosavadní činnosti žadatele – doba působnosti žadatele, kvalita spolupráce s</w:t>
      </w:r>
      <w:r w:rsidR="00793F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obcí</w:t>
      </w:r>
    </w:p>
    <w:p w14:paraId="7AE10080" w14:textId="77777777" w:rsidR="00793FE0" w:rsidRDefault="00793FE0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Velikost členské základny, velikost cílové skupiny, jíž </w:t>
      </w:r>
      <w:r w:rsidR="00831395"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>lá projektem nebo činností oslovit</w:t>
      </w:r>
    </w:p>
    <w:p w14:paraId="24DD3140" w14:textId="77777777" w:rsidR="00793FE0" w:rsidRPr="00831395" w:rsidRDefault="00793FE0" w:rsidP="008313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Manažerská schopnost a odbornost žadatele – předcházející zkušenost s řízením projektu</w:t>
      </w:r>
    </w:p>
    <w:p w14:paraId="54B73CBD" w14:textId="77777777" w:rsidR="00810B36" w:rsidRDefault="00810B36" w:rsidP="00793FE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20C5C" w14:textId="77777777" w:rsidR="00810B36" w:rsidRDefault="00810B36" w:rsidP="008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rozhodování o přidělení dotace bude přihlíženo k výši vlastních zdrojů a získávání finančních prostředků z jiných možných zdrojů. </w:t>
      </w:r>
    </w:p>
    <w:p w14:paraId="27C0D5E7" w14:textId="77777777" w:rsidR="00AB6DDE" w:rsidRDefault="00AB6DDE" w:rsidP="008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AC667" w14:textId="3E5B7E8A" w:rsidR="00AB6DDE" w:rsidRPr="00AB6DDE" w:rsidRDefault="00AB6DDE" w:rsidP="008313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E">
        <w:rPr>
          <w:rFonts w:ascii="Times New Roman" w:hAnsi="Times New Roman" w:cs="Times New Roman"/>
          <w:b/>
          <w:sz w:val="24"/>
          <w:szCs w:val="24"/>
          <w:u w:val="single"/>
        </w:rPr>
        <w:t>Lhůta pro rozhodnutí o žádosti</w:t>
      </w:r>
    </w:p>
    <w:p w14:paraId="02FA1BD6" w14:textId="77777777" w:rsid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9FFB" w14:textId="77777777" w:rsid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poskytnutí dotací nad 50 000 Kč v jednotlivém případě a o uzavření veřejnoprávní smlouvy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v těchto případech rozhoduje Zastupitelstvo obce Hýskov, v ostatních</w:t>
      </w:r>
      <w:r w:rsidR="00793FE0">
        <w:rPr>
          <w:rFonts w:ascii="Times New Roman" w:hAnsi="Times New Roman" w:cs="Times New Roman"/>
          <w:sz w:val="24"/>
          <w:szCs w:val="24"/>
        </w:rPr>
        <w:t xml:space="preserve"> případech Rad</w:t>
      </w:r>
      <w:r w:rsidR="00E057E5">
        <w:rPr>
          <w:rFonts w:ascii="Times New Roman" w:hAnsi="Times New Roman" w:cs="Times New Roman"/>
          <w:sz w:val="24"/>
          <w:szCs w:val="24"/>
        </w:rPr>
        <w:t xml:space="preserve">a obce Hýskov. </w:t>
      </w:r>
      <w:r>
        <w:rPr>
          <w:rFonts w:ascii="Times New Roman" w:hAnsi="Times New Roman" w:cs="Times New Roman"/>
          <w:sz w:val="24"/>
          <w:szCs w:val="24"/>
        </w:rPr>
        <w:t>Všichni žadatelé budou o výsledku rozhodnutí o žádosti písemně vyrozuměni do 30 dnů po rozhodnutí příslušného orgánu obce.</w:t>
      </w:r>
    </w:p>
    <w:p w14:paraId="42A845B7" w14:textId="77777777"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4CAE" w14:textId="77777777"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88D2" w14:textId="77777777"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E9C8" w14:textId="77777777"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837D" w14:textId="77777777" w:rsid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0031" w14:textId="77777777" w:rsidR="00AB6DDE" w:rsidRDefault="00AB6DDE" w:rsidP="008313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Podmínky pro poskytnutí dotace</w:t>
      </w:r>
    </w:p>
    <w:p w14:paraId="0C1430F8" w14:textId="77777777" w:rsidR="00AB6DDE" w:rsidRPr="00AB6DDE" w:rsidRDefault="00E057E5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5369" w14:textId="77777777" w:rsidR="00AB6DDE" w:rsidRP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DE">
        <w:rPr>
          <w:rFonts w:ascii="Times New Roman" w:hAnsi="Times New Roman" w:cs="Times New Roman"/>
          <w:sz w:val="24"/>
          <w:szCs w:val="24"/>
        </w:rPr>
        <w:t>Dotace je přísně účelová a její čerpání je vázáno jen na financování projektu, na který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byla poskytnuta. Z dotace nelze hradit výdaje na pohoštění, dary, mzdy a odměny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s výjimkou honorářů a s výjimkou věcných cen v soutěžích, které jsou součástí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projektu.</w:t>
      </w:r>
    </w:p>
    <w:p w14:paraId="1737E1A0" w14:textId="74542EC2" w:rsidR="00AB6DDE" w:rsidRPr="00831395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DDE">
        <w:rPr>
          <w:rFonts w:ascii="Times New Roman" w:hAnsi="Times New Roman" w:cs="Times New Roman"/>
          <w:sz w:val="24"/>
          <w:szCs w:val="24"/>
        </w:rPr>
        <w:t>Dotace se poskytuje na základě písemné veřejnoprávní smlouvy o poskytnutí dotace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(dále jen „smlouva o dot</w:t>
      </w:r>
      <w:r w:rsidR="007F7581">
        <w:rPr>
          <w:rFonts w:ascii="Times New Roman" w:hAnsi="Times New Roman" w:cs="Times New Roman"/>
          <w:sz w:val="24"/>
          <w:szCs w:val="24"/>
        </w:rPr>
        <w:t xml:space="preserve">aci“).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Finanční prostředky z dotace se poskytují bezhotovostním převodem na bankovní účet</w:t>
      </w:r>
      <w:r w:rsidR="007F7581">
        <w:rPr>
          <w:rFonts w:ascii="Times New Roman" w:hAnsi="Times New Roman" w:cs="Times New Roman"/>
          <w:sz w:val="20"/>
          <w:szCs w:val="20"/>
        </w:rPr>
        <w:t xml:space="preserve"> </w:t>
      </w:r>
      <w:r w:rsidRPr="007F7581">
        <w:rPr>
          <w:rFonts w:ascii="Times New Roman" w:hAnsi="Times New Roman" w:cs="Times New Roman"/>
          <w:sz w:val="24"/>
          <w:szCs w:val="24"/>
        </w:rPr>
        <w:t>příjemce do 30 dnů ode dne uzavření smlouvy o dotaci.</w:t>
      </w:r>
      <w:r w:rsidR="00831395">
        <w:rPr>
          <w:rFonts w:ascii="Times New Roman" w:hAnsi="Times New Roman" w:cs="Times New Roman"/>
          <w:sz w:val="20"/>
          <w:szCs w:val="20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Poskytnutou dotaci lze použít pouze na výdaje us</w:t>
      </w:r>
      <w:r w:rsidR="00E057E5">
        <w:rPr>
          <w:rFonts w:ascii="Times New Roman" w:hAnsi="Times New Roman" w:cs="Times New Roman"/>
          <w:sz w:val="24"/>
          <w:szCs w:val="24"/>
        </w:rPr>
        <w:t>kutečněné v období od 1. 1. 202</w:t>
      </w:r>
      <w:r w:rsidR="006273D1">
        <w:rPr>
          <w:rFonts w:ascii="Times New Roman" w:hAnsi="Times New Roman" w:cs="Times New Roman"/>
          <w:sz w:val="24"/>
          <w:szCs w:val="24"/>
        </w:rPr>
        <w:t>1</w:t>
      </w:r>
      <w:r w:rsidR="00F02497">
        <w:rPr>
          <w:rFonts w:ascii="Times New Roman" w:hAnsi="Times New Roman" w:cs="Times New Roman"/>
          <w:sz w:val="24"/>
          <w:szCs w:val="24"/>
        </w:rPr>
        <w:t xml:space="preserve"> </w:t>
      </w:r>
      <w:r w:rsidR="00E057E5">
        <w:rPr>
          <w:rFonts w:ascii="Times New Roman" w:hAnsi="Times New Roman" w:cs="Times New Roman"/>
          <w:sz w:val="24"/>
          <w:szCs w:val="24"/>
        </w:rPr>
        <w:t>do 31. 12. 202</w:t>
      </w:r>
      <w:r w:rsidR="006273D1">
        <w:rPr>
          <w:rFonts w:ascii="Times New Roman" w:hAnsi="Times New Roman" w:cs="Times New Roman"/>
          <w:sz w:val="24"/>
          <w:szCs w:val="24"/>
        </w:rPr>
        <w:t>1</w:t>
      </w:r>
      <w:r w:rsidRPr="009749CB">
        <w:rPr>
          <w:rFonts w:ascii="Times New Roman" w:hAnsi="Times New Roman" w:cs="Times New Roman"/>
          <w:sz w:val="24"/>
          <w:szCs w:val="24"/>
        </w:rPr>
        <w:t>.</w:t>
      </w:r>
    </w:p>
    <w:p w14:paraId="55D781FA" w14:textId="77777777" w:rsidR="00E057E5" w:rsidRPr="009749CB" w:rsidRDefault="00E057E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23F44" w14:textId="77777777"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 Povinností příjemce dotace je:</w:t>
      </w:r>
    </w:p>
    <w:p w14:paraId="3661FFAD" w14:textId="77777777"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a) </w:t>
      </w:r>
      <w:r w:rsidR="009749CB">
        <w:rPr>
          <w:rFonts w:ascii="Times New Roman" w:hAnsi="Times New Roman" w:cs="Times New Roman"/>
          <w:sz w:val="24"/>
          <w:szCs w:val="24"/>
        </w:rPr>
        <w:t xml:space="preserve">  </w:t>
      </w:r>
      <w:r w:rsidRPr="009749CB">
        <w:rPr>
          <w:rFonts w:ascii="Times New Roman" w:hAnsi="Times New Roman" w:cs="Times New Roman"/>
          <w:sz w:val="24"/>
          <w:szCs w:val="24"/>
        </w:rPr>
        <w:t>zařadit dotovanou akci v rámci projektu do kalen</w:t>
      </w:r>
      <w:r w:rsidR="009749CB">
        <w:rPr>
          <w:rFonts w:ascii="Times New Roman" w:hAnsi="Times New Roman" w:cs="Times New Roman"/>
          <w:sz w:val="24"/>
          <w:szCs w:val="24"/>
        </w:rPr>
        <w:t>dáře kulturních akcí obce</w:t>
      </w:r>
      <w:r w:rsidRPr="009749CB">
        <w:rPr>
          <w:rFonts w:ascii="Times New Roman" w:hAnsi="Times New Roman" w:cs="Times New Roman"/>
          <w:sz w:val="24"/>
          <w:szCs w:val="24"/>
        </w:rPr>
        <w:t>,</w:t>
      </w:r>
    </w:p>
    <w:p w14:paraId="689A5FDE" w14:textId="77777777"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b) 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uvádět na všech svých propagačních materiálech či jiných hmotných výstupech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vydaných</w:t>
      </w:r>
      <w:r w:rsidR="009749CB">
        <w:rPr>
          <w:rFonts w:ascii="Times New Roman" w:hAnsi="Times New Roman" w:cs="Times New Roman"/>
          <w:sz w:val="24"/>
          <w:szCs w:val="24"/>
        </w:rPr>
        <w:t xml:space="preserve">   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 souvislosti s podporovaným projektem informaci, že se projekt realizuje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za finanční podpory </w:t>
      </w:r>
      <w:r w:rsidR="009749CB">
        <w:rPr>
          <w:rFonts w:ascii="Times New Roman" w:hAnsi="Times New Roman" w:cs="Times New Roman"/>
          <w:sz w:val="24"/>
          <w:szCs w:val="24"/>
        </w:rPr>
        <w:t>obce Hýskov</w:t>
      </w:r>
      <w:r w:rsidRPr="009749CB">
        <w:rPr>
          <w:rFonts w:ascii="Times New Roman" w:hAnsi="Times New Roman" w:cs="Times New Roman"/>
          <w:sz w:val="24"/>
          <w:szCs w:val="24"/>
        </w:rPr>
        <w:t>,</w:t>
      </w:r>
    </w:p>
    <w:p w14:paraId="055CC78E" w14:textId="77777777" w:rsidR="00AB6DDE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>c</w:t>
      </w:r>
      <w:r w:rsidR="009749CB">
        <w:rPr>
          <w:rFonts w:ascii="Times New Roman" w:hAnsi="Times New Roman" w:cs="Times New Roman"/>
          <w:sz w:val="24"/>
          <w:szCs w:val="24"/>
        </w:rPr>
        <w:t>)   informovat vedení obce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o konání akce organizované v</w:t>
      </w:r>
      <w:r w:rsidR="00831395">
        <w:rPr>
          <w:rFonts w:ascii="Times New Roman" w:hAnsi="Times New Roman" w:cs="Times New Roman"/>
          <w:sz w:val="24"/>
          <w:szCs w:val="24"/>
        </w:rPr>
        <w:t xml:space="preserve"> rámci projektu</w:t>
      </w:r>
    </w:p>
    <w:p w14:paraId="53604862" w14:textId="77777777" w:rsidR="00831395" w:rsidRPr="009749CB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C17A" w14:textId="77777777"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 Příjemce dotace je povinen vést o dotaci samostatnou průkaznou evidenci a v případě,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kdy příjemce vede účetnictví, je povinen dotaci řádně a odděleně sledovat v</w:t>
      </w:r>
      <w:r w:rsidR="009749CB">
        <w:rPr>
          <w:rFonts w:ascii="Times New Roman" w:hAnsi="Times New Roman" w:cs="Times New Roman"/>
          <w:sz w:val="24"/>
          <w:szCs w:val="24"/>
        </w:rPr>
        <w:t> </w:t>
      </w:r>
      <w:r w:rsidRPr="009749CB">
        <w:rPr>
          <w:rFonts w:ascii="Times New Roman" w:hAnsi="Times New Roman" w:cs="Times New Roman"/>
          <w:sz w:val="24"/>
          <w:szCs w:val="24"/>
        </w:rPr>
        <w:t>tomto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účetnictví v souladu s platnými právními předpisy.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Příjemce dotace je povinen předložit </w:t>
      </w:r>
      <w:r w:rsidR="009749CB">
        <w:rPr>
          <w:rFonts w:ascii="Times New Roman" w:hAnsi="Times New Roman" w:cs="Times New Roman"/>
          <w:sz w:val="24"/>
          <w:szCs w:val="24"/>
        </w:rPr>
        <w:t>obci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závěrečnou zprávu o realizaci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projektu a podrobné finanční vyúčtování dotace ve stanoveném termínu 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49CB">
        <w:rPr>
          <w:rFonts w:ascii="Times New Roman" w:hAnsi="Times New Roman" w:cs="Times New Roman"/>
          <w:sz w:val="24"/>
          <w:szCs w:val="24"/>
        </w:rPr>
        <w:t>a s</w:t>
      </w:r>
      <w:r w:rsidR="009749CB">
        <w:rPr>
          <w:rFonts w:ascii="Times New Roman" w:hAnsi="Times New Roman" w:cs="Times New Roman"/>
          <w:sz w:val="24"/>
          <w:szCs w:val="24"/>
        </w:rPr>
        <w:t> </w:t>
      </w:r>
      <w:r w:rsidRPr="009749CB">
        <w:rPr>
          <w:rFonts w:ascii="Times New Roman" w:hAnsi="Times New Roman" w:cs="Times New Roman"/>
          <w:sz w:val="24"/>
          <w:szCs w:val="24"/>
        </w:rPr>
        <w:t>náležitostmi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uvedenými ve smlouvě o dotaci.</w:t>
      </w:r>
      <w:r w:rsidR="00831395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Nevyčerpané finanční prostředky z dotace je příjemce dotace povinen vrátit zpět na účet</w:t>
      </w:r>
      <w:r w:rsidR="009749CB">
        <w:rPr>
          <w:rFonts w:ascii="Times New Roman" w:hAnsi="Times New Roman" w:cs="Times New Roman"/>
          <w:sz w:val="24"/>
          <w:szCs w:val="24"/>
        </w:rPr>
        <w:t xml:space="preserve"> obce Hýskov </w:t>
      </w:r>
      <w:r w:rsidRPr="009749CB">
        <w:rPr>
          <w:rFonts w:ascii="Times New Roman" w:hAnsi="Times New Roman" w:cs="Times New Roman"/>
          <w:sz w:val="24"/>
          <w:szCs w:val="24"/>
        </w:rPr>
        <w:t>nejpozději do 15 dnů poté, co zjistí, že dotaci nemůže zcela nebo zčásti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vyčerpat</w:t>
      </w:r>
      <w:r w:rsidR="004D6CC3">
        <w:rPr>
          <w:rFonts w:ascii="Times New Roman" w:hAnsi="Times New Roman" w:cs="Times New Roman"/>
          <w:sz w:val="24"/>
          <w:szCs w:val="24"/>
        </w:rPr>
        <w:t>.</w:t>
      </w:r>
      <w:r w:rsidRPr="009749CB">
        <w:rPr>
          <w:rFonts w:ascii="Times New Roman" w:hAnsi="Times New Roman" w:cs="Times New Roman"/>
          <w:sz w:val="24"/>
          <w:szCs w:val="24"/>
        </w:rPr>
        <w:t xml:space="preserve"> Zároveň je </w:t>
      </w:r>
      <w:r w:rsidR="009749CB">
        <w:rPr>
          <w:rFonts w:ascii="Times New Roman" w:hAnsi="Times New Roman" w:cs="Times New Roman"/>
          <w:sz w:val="24"/>
          <w:szCs w:val="24"/>
        </w:rPr>
        <w:t xml:space="preserve">povinen písemně informovat obce </w:t>
      </w:r>
      <w:r w:rsidRPr="009749CB">
        <w:rPr>
          <w:rFonts w:ascii="Times New Roman" w:hAnsi="Times New Roman" w:cs="Times New Roman"/>
          <w:sz w:val="24"/>
          <w:szCs w:val="24"/>
        </w:rPr>
        <w:t>o výše uvedené skutečnosti. Rozhodným dnem pro vrácení finančních prostředků 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den, kdy je platba připsána na účet </w:t>
      </w:r>
      <w:r w:rsidR="00831395">
        <w:rPr>
          <w:rFonts w:ascii="Times New Roman" w:hAnsi="Times New Roman" w:cs="Times New Roman"/>
          <w:sz w:val="24"/>
          <w:szCs w:val="24"/>
        </w:rPr>
        <w:t>obce Hýskov</w:t>
      </w:r>
      <w:r w:rsidRPr="009749CB">
        <w:rPr>
          <w:rFonts w:ascii="Times New Roman" w:hAnsi="Times New Roman" w:cs="Times New Roman"/>
          <w:sz w:val="24"/>
          <w:szCs w:val="24"/>
        </w:rPr>
        <w:t>.</w:t>
      </w:r>
      <w:r w:rsidR="00831395">
        <w:rPr>
          <w:rFonts w:ascii="Times New Roman" w:hAnsi="Times New Roman" w:cs="Times New Roman"/>
          <w:sz w:val="24"/>
          <w:szCs w:val="24"/>
        </w:rPr>
        <w:t xml:space="preserve"> Obec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má právo průběžné kontroly hospodaření a účelného využití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poskytnutých finančních prostředků.</w:t>
      </w:r>
    </w:p>
    <w:p w14:paraId="509C320C" w14:textId="77777777" w:rsidR="00AB6DDE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>Poskytnutá dotace je veřejnou finanční podporou podle zákona č. č. 320/2001 Sb.,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o finanční kontrole ve veřejné správě a o změně některých zákonů (zákon o finanční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kontrole), ve znění pozdějších předpisů, veřejnou finanční podporou. Využití finančních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prostředků z dotace podléhá veřejnosprávní kontrole podle tohoto zákona.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Neoprávněné použití nebo zadržení peněžních prostředků poskytnutých jako dotace 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porušením rozpočtové kázně ve smyslu ustanovení § 22 zákona č. 250/2000 Sb.,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předpisů.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 Na dotaci není právní nárok a dotace nemusí být poskytnuta v plné výši.</w:t>
      </w:r>
    </w:p>
    <w:p w14:paraId="1338D034" w14:textId="77777777" w:rsidR="00831395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80634" w14:textId="77777777" w:rsidR="009749CB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2ABEB" w14:textId="77777777" w:rsidR="00831395" w:rsidRPr="00831395" w:rsidRDefault="00831395" w:rsidP="000C1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musí obsahovat</w:t>
      </w:r>
    </w:p>
    <w:p w14:paraId="16FA2499" w14:textId="5C92C5FB"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95">
        <w:rPr>
          <w:rFonts w:ascii="Times New Roman" w:hAnsi="Times New Roman" w:cs="Times New Roman"/>
          <w:sz w:val="24"/>
          <w:szCs w:val="24"/>
        </w:rPr>
        <w:t>Jméno a příjmení, datum narození a adresu bydliště žadatele, je-li žadatel fyzickou osobou, nebo je-li žadatel právnickou osobou – název, sídlo a identifikační číslo</w:t>
      </w:r>
    </w:p>
    <w:p w14:paraId="155ACD56" w14:textId="77777777"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Požadovanou částku</w:t>
      </w:r>
    </w:p>
    <w:p w14:paraId="57842838" w14:textId="77777777"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Účel, na který bude dotace použita</w:t>
      </w:r>
    </w:p>
    <w:p w14:paraId="0407CD3B" w14:textId="77777777"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žadatel právnickou osobou, identifikaci osob zastupujících právnickou osobu</w:t>
      </w:r>
    </w:p>
    <w:p w14:paraId="3A58FE97" w14:textId="77777777"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příloh</w:t>
      </w:r>
    </w:p>
    <w:p w14:paraId="032BBC81" w14:textId="77777777" w:rsidR="00831395" w:rsidRP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vyhotovení žádosti a podpis osoby zastupující žadatele</w:t>
      </w:r>
    </w:p>
    <w:p w14:paraId="3FEB4594" w14:textId="77777777" w:rsidR="009749CB" w:rsidRPr="00831395" w:rsidRDefault="009749CB" w:rsidP="0083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95">
        <w:rPr>
          <w:rFonts w:ascii="Times New Roman" w:hAnsi="Times New Roman" w:cs="Times New Roman"/>
          <w:b/>
          <w:sz w:val="24"/>
          <w:szCs w:val="24"/>
        </w:rPr>
        <w:t>Vzor žádosti</w:t>
      </w:r>
      <w:r w:rsidR="00831395">
        <w:rPr>
          <w:rFonts w:ascii="Times New Roman" w:hAnsi="Times New Roman" w:cs="Times New Roman"/>
          <w:b/>
          <w:sz w:val="24"/>
          <w:szCs w:val="24"/>
        </w:rPr>
        <w:t xml:space="preserve"> je k</w:t>
      </w:r>
      <w:r w:rsidR="005B6629">
        <w:rPr>
          <w:rFonts w:ascii="Times New Roman" w:hAnsi="Times New Roman" w:cs="Times New Roman"/>
          <w:b/>
          <w:sz w:val="24"/>
          <w:szCs w:val="24"/>
        </w:rPr>
        <w:t> </w:t>
      </w:r>
      <w:r w:rsidR="00831395">
        <w:rPr>
          <w:rFonts w:ascii="Times New Roman" w:hAnsi="Times New Roman" w:cs="Times New Roman"/>
          <w:b/>
          <w:sz w:val="24"/>
          <w:szCs w:val="24"/>
        </w:rPr>
        <w:t>dispozici</w:t>
      </w:r>
      <w:r w:rsidR="005B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C1" w:rsidRPr="00831395">
        <w:rPr>
          <w:rFonts w:ascii="Times New Roman" w:hAnsi="Times New Roman" w:cs="Times New Roman"/>
          <w:sz w:val="24"/>
          <w:szCs w:val="24"/>
        </w:rPr>
        <w:t>v kanceláři OÚ Hýskov nebo na webových stránkách</w:t>
      </w:r>
      <w:r w:rsidR="005B6629">
        <w:rPr>
          <w:rFonts w:ascii="Times New Roman" w:hAnsi="Times New Roman" w:cs="Times New Roman"/>
          <w:sz w:val="24"/>
          <w:szCs w:val="24"/>
        </w:rPr>
        <w:t xml:space="preserve"> obce </w:t>
      </w:r>
      <w:r w:rsidR="000851C1" w:rsidRPr="0083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51C1" w:rsidRPr="00831395">
          <w:rPr>
            <w:rStyle w:val="Hypertextovodkaz"/>
            <w:rFonts w:ascii="Times New Roman" w:hAnsi="Times New Roman" w:cs="Times New Roman"/>
            <w:sz w:val="24"/>
            <w:szCs w:val="24"/>
          </w:rPr>
          <w:t>www.obechyskov.cz</w:t>
        </w:r>
      </w:hyperlink>
      <w:r w:rsidR="005B6629">
        <w:rPr>
          <w:rFonts w:ascii="Times New Roman" w:hAnsi="Times New Roman" w:cs="Times New Roman"/>
          <w:sz w:val="24"/>
          <w:szCs w:val="24"/>
        </w:rPr>
        <w:t xml:space="preserve"> v rubrice  DOTACE</w:t>
      </w:r>
    </w:p>
    <w:p w14:paraId="3FD918C2" w14:textId="77777777" w:rsidR="009749CB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79ABB" w14:textId="77777777"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99A8" w14:textId="77777777"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E6B79" w14:textId="77777777"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D9F3C" w14:textId="77777777" w:rsidR="009749CB" w:rsidRDefault="009749CB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žádosti o dotaci předkládají žadatelé tyto přílohy:</w:t>
      </w:r>
    </w:p>
    <w:p w14:paraId="7F726817" w14:textId="77777777" w:rsidR="00B019D8" w:rsidRPr="00A940EB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0EB">
        <w:rPr>
          <w:rFonts w:ascii="Times New Roman" w:hAnsi="Times New Roman" w:cs="Times New Roman"/>
          <w:b/>
          <w:bCs/>
          <w:sz w:val="24"/>
          <w:szCs w:val="24"/>
        </w:rPr>
        <w:t>Všichni žadatelé:</w:t>
      </w:r>
    </w:p>
    <w:p w14:paraId="6310411F" w14:textId="77777777" w:rsidR="00B019D8" w:rsidRPr="00D75BF9" w:rsidRDefault="00B019D8" w:rsidP="00627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projekt včetně jeho rozpočtu, který musí obsahovat podrobný popis plánované akce nebo akcí v rámci projektu, časový harmonogram, podrobný rozpočet, v němž bude vyčísleno financování celého projektu včetně finančních prostředků, jejichž obdržení žadatel předpokládá od jiných subjektů, rozpis, co by bylo z dotace uhrazeno,</w:t>
      </w:r>
    </w:p>
    <w:p w14:paraId="019F326F" w14:textId="77777777" w:rsidR="00B019D8" w:rsidRPr="00D75BF9" w:rsidRDefault="00B019D8" w:rsidP="006273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originál písemné plné moci v případě zastupování žadatele na základě plné moci</w:t>
      </w:r>
    </w:p>
    <w:p w14:paraId="535E7C94" w14:textId="77777777" w:rsidR="00B019D8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DE12B4" w14:textId="77777777" w:rsidR="00B019D8" w:rsidRPr="00A940EB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0EB">
        <w:rPr>
          <w:rFonts w:ascii="Times New Roman" w:hAnsi="Times New Roman" w:cs="Times New Roman"/>
          <w:b/>
          <w:bCs/>
          <w:sz w:val="24"/>
          <w:szCs w:val="24"/>
        </w:rPr>
        <w:t>Fyzické osoby podnikající:</w:t>
      </w:r>
    </w:p>
    <w:p w14:paraId="64807FFF" w14:textId="77777777" w:rsidR="00B019D8" w:rsidRPr="00D75BF9" w:rsidRDefault="00B019D8" w:rsidP="00D75BF9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kopii výpisu z Živnostenského rejstříku (postačí výpis z veřejné části Živnostenského rejstříku pořízený prostřednictvím Internetu).</w:t>
      </w:r>
    </w:p>
    <w:p w14:paraId="30BB362D" w14:textId="77777777" w:rsidR="00B019D8" w:rsidRPr="00A940EB" w:rsidRDefault="005B6629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</w:t>
      </w:r>
      <w:r w:rsidR="00B019D8" w:rsidRPr="00A940EB">
        <w:rPr>
          <w:rFonts w:ascii="Times New Roman" w:hAnsi="Times New Roman" w:cs="Times New Roman"/>
          <w:b/>
          <w:bCs/>
          <w:sz w:val="24"/>
          <w:szCs w:val="24"/>
        </w:rPr>
        <w:t>rávnické osoby:</w:t>
      </w:r>
    </w:p>
    <w:p w14:paraId="191A1C57" w14:textId="77777777" w:rsidR="00B019D8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kopii dokladu prokazujícího právní osobnost žadatele:</w:t>
      </w:r>
    </w:p>
    <w:p w14:paraId="19BDEDBB" w14:textId="77777777" w:rsidR="00B019D8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obchodní společnosti - výpis z obchodního rejstříku s aktuálními údaji (postačí kopie nebo výpis pořízený prostřednictvím Internetu)</w:t>
      </w:r>
    </w:p>
    <w:p w14:paraId="2655D449" w14:textId="77777777" w:rsidR="00B019D8" w:rsidRPr="00D75BF9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jiné právnické osoby než obchodní společnosti (např. spolky, nadace, obecně prospěšné společnosti, školy, školské právnické osoby, příspěvkové organizace, církevní organizace) – stanovy, statut, zakládací listina nebo zřizovací listina, výpis z příslušného veřejného rejstříku (postačí kopie nebo výpis pořízený prostřednictvím Internetu)</w:t>
      </w:r>
    </w:p>
    <w:p w14:paraId="45BDB495" w14:textId="77777777" w:rsidR="00B019D8" w:rsidRPr="00D75BF9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kopie dokladu prokazujícího oprávnění osoby jednající za žadatele k jeho zastupování, pokud toto oprávnění není zřejmé z předloženého výpisu z veřejného rejstříku (např.  zápis o zvolení nebo doklad o jmenování).</w:t>
      </w:r>
    </w:p>
    <w:p w14:paraId="19C59D96" w14:textId="77777777" w:rsidR="009749CB" w:rsidRPr="009749CB" w:rsidRDefault="009749CB" w:rsidP="00D75BF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D3B34B8" w14:textId="77777777" w:rsidR="009749CB" w:rsidRDefault="009749CB" w:rsidP="00D75BF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3625DA4" w14:textId="77777777"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64E0" w14:textId="77777777"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DA870" w14:textId="77777777"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399F7" w14:textId="1D799FCB"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Hýskově dne </w:t>
      </w:r>
      <w:r w:rsidR="002A29CD">
        <w:rPr>
          <w:rFonts w:ascii="Times New Roman" w:hAnsi="Times New Roman" w:cs="Times New Roman"/>
          <w:sz w:val="24"/>
          <w:szCs w:val="24"/>
        </w:rPr>
        <w:t xml:space="preserve"> </w:t>
      </w:r>
      <w:r w:rsidR="006273D1">
        <w:rPr>
          <w:rFonts w:ascii="Times New Roman" w:hAnsi="Times New Roman" w:cs="Times New Roman"/>
          <w:sz w:val="24"/>
          <w:szCs w:val="24"/>
        </w:rPr>
        <w:t>20.11.2020</w:t>
      </w:r>
    </w:p>
    <w:p w14:paraId="20668B4C" w14:textId="77777777" w:rsidR="009749CB" w:rsidRPr="009749CB" w:rsidRDefault="009749CB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B209" w14:textId="77777777" w:rsidR="00AB6DDE" w:rsidRP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CCB6C" w14:textId="77777777" w:rsid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64EB5E" w14:textId="77777777" w:rsidR="00AB6DDE" w:rsidRP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635AA" w14:textId="77777777" w:rsidR="004B6D69" w:rsidRP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7D4B" w14:textId="77777777"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848B7A" w14:textId="77777777"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78A03" w14:textId="77777777" w:rsidR="006D6AD6" w:rsidRDefault="006D6AD6" w:rsidP="006D6AD6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63B88" w14:textId="77777777"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68AD9" w14:textId="77777777" w:rsidR="00CA1D20" w:rsidRPr="00CA1D20" w:rsidRDefault="006D6AD6" w:rsidP="00CA1D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99ABF" w14:textId="77777777" w:rsidR="003F4FEA" w:rsidRPr="00CA1D20" w:rsidRDefault="003F4FEA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F4FEA" w:rsidRPr="00CA1D20" w:rsidSect="00E057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7048"/>
    <w:multiLevelType w:val="hybridMultilevel"/>
    <w:tmpl w:val="13C02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B6B"/>
    <w:multiLevelType w:val="hybridMultilevel"/>
    <w:tmpl w:val="95F8C93E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284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BD3"/>
    <w:multiLevelType w:val="hybridMultilevel"/>
    <w:tmpl w:val="F5185FF8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4AFB"/>
    <w:multiLevelType w:val="hybridMultilevel"/>
    <w:tmpl w:val="A9968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0AD4"/>
    <w:multiLevelType w:val="hybridMultilevel"/>
    <w:tmpl w:val="1D14DF80"/>
    <w:lvl w:ilvl="0" w:tplc="3F284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40E59"/>
    <w:multiLevelType w:val="hybridMultilevel"/>
    <w:tmpl w:val="843C85FA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3845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449B"/>
    <w:multiLevelType w:val="hybridMultilevel"/>
    <w:tmpl w:val="5CF80A20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2E99"/>
    <w:multiLevelType w:val="hybridMultilevel"/>
    <w:tmpl w:val="68FADAE4"/>
    <w:lvl w:ilvl="0" w:tplc="568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050D"/>
    <w:multiLevelType w:val="hybridMultilevel"/>
    <w:tmpl w:val="13C02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F1E"/>
    <w:multiLevelType w:val="hybridMultilevel"/>
    <w:tmpl w:val="E926F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FEA"/>
    <w:rsid w:val="000851C1"/>
    <w:rsid w:val="000C1326"/>
    <w:rsid w:val="000D6F12"/>
    <w:rsid w:val="001943DC"/>
    <w:rsid w:val="002A29CD"/>
    <w:rsid w:val="002B4003"/>
    <w:rsid w:val="00317F16"/>
    <w:rsid w:val="003F4FEA"/>
    <w:rsid w:val="00490779"/>
    <w:rsid w:val="004B6D69"/>
    <w:rsid w:val="004C2406"/>
    <w:rsid w:val="004D2EE7"/>
    <w:rsid w:val="004D6CC3"/>
    <w:rsid w:val="005706EB"/>
    <w:rsid w:val="005B6629"/>
    <w:rsid w:val="006273D1"/>
    <w:rsid w:val="006D6AD6"/>
    <w:rsid w:val="00793FE0"/>
    <w:rsid w:val="007F7581"/>
    <w:rsid w:val="00810B36"/>
    <w:rsid w:val="00831395"/>
    <w:rsid w:val="008A10E7"/>
    <w:rsid w:val="009547A5"/>
    <w:rsid w:val="009749CB"/>
    <w:rsid w:val="009A0F5D"/>
    <w:rsid w:val="00A940EB"/>
    <w:rsid w:val="00AA08C1"/>
    <w:rsid w:val="00AB6DDE"/>
    <w:rsid w:val="00B019D8"/>
    <w:rsid w:val="00BD3C88"/>
    <w:rsid w:val="00CA1D20"/>
    <w:rsid w:val="00D75BF9"/>
    <w:rsid w:val="00E057E5"/>
    <w:rsid w:val="00E87F9B"/>
    <w:rsid w:val="00EA43C6"/>
    <w:rsid w:val="00F02497"/>
    <w:rsid w:val="00F36D93"/>
    <w:rsid w:val="00F73B15"/>
    <w:rsid w:val="00F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3379"/>
  <w15:docId w15:val="{0F4880E0-2274-4ACD-961D-342B30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4FE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F4F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ys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bechys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fa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Hýskov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Týlová</dc:creator>
  <cp:lastModifiedBy>Starosta</cp:lastModifiedBy>
  <cp:revision>18</cp:revision>
  <cp:lastPrinted>2019-12-09T07:20:00Z</cp:lastPrinted>
  <dcterms:created xsi:type="dcterms:W3CDTF">2018-12-03T14:18:00Z</dcterms:created>
  <dcterms:modified xsi:type="dcterms:W3CDTF">2020-11-20T07:19:00Z</dcterms:modified>
</cp:coreProperties>
</file>